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ĄDZENIE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Wobec aktualnej sytuacji związanej z zagrożeniem zarażenia się koronawirusem SARS-Cov-2 wywołującym chorobę COVID-19, w nawiązaniu do Zarządzenia nr 1/2020 Rady Stałej Konferencji Episkopatu Polski z dnia 12 marca 2020 r. oraz biorąc pod uwagę zaplanowane wcześniej uroczystości i wydarzenia religijne na terenie Archidiecezji Przemyskiej, zarządzam, co następuje: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Należy wziąć pod uwagę, że tak jak szpitale leczą choroby ciała, tak kościoły służą m.in. leczeniu chor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ducha, dlatego jest niewyobra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żalne, abyśmy nie modlili się w naszych kościołach (Komunikat Przewodniczącego Konferencji Episkopatu Polski, abp. S. Gądeckiego, 10.03.2020). W związku z tym zachęcam wiernych,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nie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uczestniczyć we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ólnej liturgii, aby poza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nawiedzali kościoły na gorliwą modlitwę osobistą. Stąd polecam duszpasterzom, aby: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kościoły pozostawały otwarte w ciągu dnia,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kapłani troszczyli się o dodatkowe okazje do spowiedzi i adoracji Najświętszego Sakramentu,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przy zachowaniu należytych zasad higieny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kap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łani i nadzwyczajni szafarze odwiedzali chorych i starszych parafian z posługą sakramentalną, o ile o to poproszą.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Mając na uwadze zagrożenie zdrowia oraz życia, zgodnie z kan. 87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1, 1245 i kan. 1248 § 2 Kodeksu Prawa Kanonicznego udzielam dyspensy od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niedzielnego uczestnictwa we Mszy Świętej do dnia 29 marca br. włącznie następującym wiernym: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osobom w podeszłym wieku,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osobom z objawami infekcji (np. kaszel, katar, podwyższona temperatura, itp.),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dzieciom i młodzieży szkolnej oraz dorosłym,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sprawuj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nad nimi bezpośrednią opiekę,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osobom,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czuj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obawę przed zarażeniem.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Skorzystanie z dyspensy oznacza, że nieobecność na Mszy niedzielnej we wskazanym czasie nie jest grzechem. Jednocześnie zachęcam, aby osoby korzystające z dyspensy trwały na osobistej i rodzinnej modlitwie.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Zachęcam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ólnie do duchowej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łączności ze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Kościoła poprzez transmisje radiowe w Radiu FARA (Msza święta o godz. 7.00 oraz po południu według programu) oraz za pośrednictwem lokalnych i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ólnopolskich rozg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łośni radiowych i stacji telewizyjnych.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W czasie liturgii sprawowanej w okresie do dnia 29 marca br. włącznie, należy przestrzegać w kościołach następujących zasad: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kapłani i nadzwyczajni szafarze Komunii Świętej przed rozpoczęciem liturgii powinni dokładnie umyć ręce i kierować się zasadami higieny,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wierni powinni zachować bezpieczną odległość pomiędzy sobą,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przypominamy, że przepisy liturgiczne Kościoła przewidują przyjmowanie Komunii Świętej na rękę, do czego teraz zachęcam,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znak pokoju należy przekazywać przez skinienie głowy, bez podawania rąk,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 cześć Krzyżowi należy oddawać przez przyklęknięcie lub głęboki skłon, bez kontaktu bezpośredniego,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należy powstrzymać się ponadto od oddawania czci relikwiom poprzez pocałunek lub dotknięcie,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na kratki konfesjonał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nałożyć folie ochronne. Zalecam roztropność w organizowaniu parafialnych spowiedzi,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mogły być zorganizowane 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źniejszym terminie. Na każdą indywidualną prośbę penitenta kapłan powinien sprawować sakrament pokuty,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 rezygnujemy w tym czasie z napełniania kropielnic kościelnych wodą święconą. Ze względu na jej wartość proponujemy wiernym przyniesienie do kościoła wody,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kapłan poświęci, by można było jej używać w domu.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do dnia 29 marca br. włącznie zawieszam: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wizytacje Księży Biskup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liturgie z udzieleniem sakramentu bierzmowania,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zaplanowane pielgrzymki oraz rekolekcje zarówno szkolne, jak i te organizowane przez parafie. Jednocze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 zachęcam wiernych, by skorzystali z nauk rekolekcyjnych za pośrednictwem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łecznego przekazu, a duszpasterzy proszę, by przenieśli je na inny termin,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spotkania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 parafialnych i innych grup formacyjnych w Archidiecezji,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przyjmowanie interesantów przez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 Metropolitalny i Archiwum Archidiecezjalne w Przemyślu.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Proszę, by do 29 marca br. kapłani i wierni sprawy kancelaryjne w Kurii Metropolitalnej w zwykłych godzinach jej funkcjonowania załatwiali telefonicznie (16 678 66 94) lub za pomocą poczty elektronicznej (kuria@przemyska.pl).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Spotkanie Młodych Archidiecezji Przemyskiej w Błażowej (3-5 kwietnia 2020 r.) zostaje w planowanej formie odwołane. Przyjmie ono formę duchowej łączności z Ojcem Świętym i młodymi wyznawcami Chrystusa we wszystkich zakątkach globu.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 informacje na ten temat zostaną podane 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źniejszym terminie.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Ponadto proszę, by kapłani i wierni czerpali wiedzę o zagrożeniu epidemią wyłącznie z oficjalnych źr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oraz nie powielali niesprawdzonych lub fałszywych informacji. Proszę stosować się do zaleceń podawanych przez państwowe władze sanitarne i epidemiologiczne.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Wszystkie rozporządzenia dotyczące naszej Archidiecezji będą umieszczane na stronie przemyska.pl.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Zachęcam do intensywnej modlitwy w intencji ustania zagrożenia epidemiologicznego, a także w intencjach chorych i personelu medycznego oraz służb ratowniczych.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serca wszystkim błogosławię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ARCYBISKUP METROPOLITA PRZEMYSKI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/-/ abp Adam Szal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KANCLERZ KURII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/-/ ks. Bartosz Rajnowski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